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63" w:rsidRDefault="00AB6963" w:rsidP="00AB6963">
      <w:pPr>
        <w:pStyle w:val="Heading1"/>
        <w:spacing w:before="0" w:line="675" w:lineRule="atLeast"/>
        <w:rPr>
          <w:rFonts w:ascii="Georgia" w:eastAsia="Times New Roman" w:hAnsi="Georgia" w:cs="Times New Roman"/>
          <w:b w:val="0"/>
          <w:bCs w:val="0"/>
          <w:color w:val="222222"/>
          <w:spacing w:val="5"/>
          <w:sz w:val="63"/>
          <w:szCs w:val="63"/>
        </w:rPr>
      </w:pPr>
      <w:r>
        <w:rPr>
          <w:rFonts w:ascii="Georgia" w:eastAsia="Times New Roman" w:hAnsi="Georgia" w:cs="Times New Roman"/>
          <w:b w:val="0"/>
          <w:bCs w:val="0"/>
          <w:color w:val="222222"/>
          <w:spacing w:val="5"/>
          <w:sz w:val="63"/>
          <w:szCs w:val="63"/>
        </w:rPr>
        <w:t>Crusty Macaroni and Cheese</w:t>
      </w:r>
    </w:p>
    <w:p w:rsidR="00AB6963" w:rsidRDefault="00AB6963" w:rsidP="00AB6963">
      <w:pPr>
        <w:pStyle w:val="Heading3"/>
        <w:pBdr>
          <w:bottom w:val="single" w:sz="6" w:space="17" w:color="CCCCCC"/>
        </w:pBdr>
        <w:spacing w:before="0" w:beforeAutospacing="0" w:after="360" w:afterAutospacing="0" w:line="270" w:lineRule="atLeast"/>
        <w:rPr>
          <w:rFonts w:eastAsia="Times New Roman" w:cs="Times New Roman"/>
          <w:caps/>
          <w:spacing w:val="17"/>
        </w:rPr>
      </w:pPr>
      <w:hyperlink r:id="rId6" w:history="1">
        <w:r>
          <w:rPr>
            <w:rStyle w:val="byline-name"/>
            <w:rFonts w:eastAsia="Times New Roman" w:cs="Times New Roman"/>
            <w:caps/>
            <w:color w:val="000000"/>
            <w:spacing w:val="17"/>
          </w:rPr>
          <w:t>JULIA MOSKIN</w:t>
        </w:r>
      </w:hyperlink>
    </w:p>
    <w:p w:rsidR="00AB6963" w:rsidRDefault="00AB6963" w:rsidP="00AB6963">
      <w:pPr>
        <w:numPr>
          <w:ilvl w:val="0"/>
          <w:numId w:val="4"/>
        </w:numPr>
        <w:spacing w:after="150" w:line="285" w:lineRule="atLeast"/>
        <w:ind w:left="0"/>
        <w:rPr>
          <w:rFonts w:ascii="Arial" w:eastAsia="Times New Roman" w:hAnsi="Arial" w:cs="Times New Roman"/>
          <w:color w:val="222222"/>
          <w:spacing w:val="8"/>
        </w:rPr>
      </w:pPr>
      <w:r>
        <w:rPr>
          <w:rStyle w:val="recipe-yield-time-label"/>
          <w:rFonts w:ascii="Georgia" w:eastAsia="Times New Roman" w:hAnsi="Georgia" w:cs="Times New Roman"/>
          <w:b/>
          <w:bCs/>
          <w:caps/>
          <w:color w:val="000000"/>
          <w:spacing w:val="24"/>
        </w:rPr>
        <w:t>YIELD</w:t>
      </w:r>
      <w:r>
        <w:rPr>
          <w:rStyle w:val="recipe-yield-value"/>
          <w:rFonts w:ascii="Arial" w:eastAsia="Times New Roman" w:hAnsi="Arial" w:cs="Times New Roman"/>
          <w:color w:val="222222"/>
          <w:spacing w:val="8"/>
        </w:rPr>
        <w:t>8 to 12 servings</w:t>
      </w:r>
    </w:p>
    <w:p w:rsidR="00AB6963" w:rsidRDefault="00AB6963" w:rsidP="00AB6963">
      <w:pPr>
        <w:numPr>
          <w:ilvl w:val="0"/>
          <w:numId w:val="4"/>
        </w:numPr>
        <w:spacing w:line="285" w:lineRule="atLeast"/>
        <w:ind w:left="0"/>
        <w:rPr>
          <w:rFonts w:ascii="Arial" w:eastAsia="Times New Roman" w:hAnsi="Arial" w:cs="Times New Roman"/>
          <w:color w:val="222222"/>
          <w:spacing w:val="8"/>
        </w:rPr>
      </w:pPr>
      <w:r>
        <w:rPr>
          <w:rStyle w:val="recipe-yield-time-label"/>
          <w:rFonts w:ascii="Georgia" w:eastAsia="Times New Roman" w:hAnsi="Georgia" w:cs="Times New Roman"/>
          <w:b/>
          <w:bCs/>
          <w:caps/>
          <w:color w:val="000000"/>
          <w:spacing w:val="24"/>
        </w:rPr>
        <w:t>TIME</w:t>
      </w:r>
      <w:r>
        <w:rPr>
          <w:rStyle w:val="recipe-yield-value"/>
          <w:rFonts w:ascii="Arial" w:eastAsia="Times New Roman" w:hAnsi="Arial" w:cs="Times New Roman"/>
          <w:color w:val="222222"/>
          <w:spacing w:val="8"/>
        </w:rPr>
        <w:t>1 hour 15 minutes</w:t>
      </w:r>
    </w:p>
    <w:p w:rsidR="00AB6963" w:rsidRDefault="00AB6963" w:rsidP="00AB6963">
      <w:pPr>
        <w:shd w:val="clear" w:color="auto" w:fill="FFFFFF"/>
        <w:jc w:val="right"/>
        <w:rPr>
          <w:rFonts w:ascii="Georgia" w:hAnsi="Georgia"/>
          <w:color w:val="222222"/>
          <w:sz w:val="26"/>
          <w:szCs w:val="26"/>
        </w:rPr>
      </w:pPr>
    </w:p>
    <w:p w:rsidR="00AB6963" w:rsidRPr="00AB6963" w:rsidRDefault="00AB6963" w:rsidP="00AB6963">
      <w:pPr>
        <w:shd w:val="clear" w:color="auto" w:fill="FFFFFF"/>
        <w:rPr>
          <w:rFonts w:ascii="Arial" w:eastAsia="Times New Roman" w:hAnsi="Arial" w:cs="Times New Roman"/>
          <w:color w:val="222222"/>
          <w:sz w:val="18"/>
          <w:szCs w:val="18"/>
        </w:rPr>
      </w:pPr>
      <w:r>
        <w:rPr>
          <w:rFonts w:ascii="Georgia" w:hAnsi="Georgia"/>
          <w:color w:val="222222"/>
          <w:sz w:val="26"/>
          <w:szCs w:val="26"/>
        </w:rPr>
        <w:t>Macaroni and cheese may seem an easy pr</w:t>
      </w:r>
      <w:r>
        <w:rPr>
          <w:rFonts w:ascii="Georgia" w:hAnsi="Georgia"/>
          <w:color w:val="222222"/>
          <w:sz w:val="26"/>
          <w:szCs w:val="26"/>
        </w:rPr>
        <w:t xml:space="preserve">oposition. Noodles, cheese. But </w:t>
      </w:r>
      <w:r>
        <w:rPr>
          <w:rFonts w:ascii="Georgia" w:hAnsi="Georgia"/>
          <w:color w:val="222222"/>
          <w:sz w:val="26"/>
          <w:szCs w:val="26"/>
        </w:rPr>
        <w:t>the secret to this creamy dish with a cr</w:t>
      </w:r>
      <w:r>
        <w:rPr>
          <w:rFonts w:ascii="Georgia" w:hAnsi="Georgia"/>
          <w:color w:val="222222"/>
          <w:sz w:val="26"/>
          <w:szCs w:val="26"/>
        </w:rPr>
        <w:t xml:space="preserve">unchy and crisp top is American </w:t>
      </w:r>
      <w:r>
        <w:rPr>
          <w:rFonts w:ascii="Georgia" w:hAnsi="Georgia"/>
          <w:color w:val="222222"/>
          <w:sz w:val="26"/>
          <w:szCs w:val="26"/>
        </w:rPr>
        <w:t xml:space="preserve">cheese. This is no place for fancy cheeses or fancy noodles. Leave the whole-wheat penne and artisanal </w:t>
      </w:r>
      <w:proofErr w:type="spellStart"/>
      <w:r>
        <w:rPr>
          <w:rFonts w:ascii="Georgia" w:hAnsi="Georgia"/>
          <w:color w:val="222222"/>
          <w:sz w:val="26"/>
          <w:szCs w:val="26"/>
        </w:rPr>
        <w:t>orecchiette</w:t>
      </w:r>
      <w:proofErr w:type="spellEnd"/>
      <w:r>
        <w:rPr>
          <w:rFonts w:ascii="Georgia" w:hAnsi="Georgia"/>
          <w:color w:val="222222"/>
          <w:sz w:val="26"/>
          <w:szCs w:val="26"/>
        </w:rPr>
        <w:t xml:space="preserve"> in the cupboard and bring on the elbow pasta.</w:t>
      </w:r>
    </w:p>
    <w:p w:rsidR="00AB6963" w:rsidRDefault="00AB6963" w:rsidP="00AB6963">
      <w:pPr>
        <w:pStyle w:val="related-article"/>
        <w:shd w:val="clear" w:color="auto" w:fill="FFFFFF"/>
        <w:spacing w:before="0" w:beforeAutospacing="0" w:after="225" w:afterAutospacing="0"/>
        <w:rPr>
          <w:rFonts w:ascii="Georgia" w:hAnsi="Georgia" w:cs="Times New Roman"/>
          <w:color w:val="222222"/>
          <w:sz w:val="26"/>
          <w:szCs w:val="26"/>
        </w:rPr>
      </w:pPr>
      <w:r>
        <w:rPr>
          <w:rStyle w:val="label"/>
          <w:rFonts w:ascii="Georgia" w:hAnsi="Georgia" w:cs="Times New Roman"/>
          <w:color w:val="222222"/>
          <w:sz w:val="26"/>
          <w:szCs w:val="26"/>
        </w:rPr>
        <w:t>Featured in: </w:t>
      </w:r>
      <w:hyperlink r:id="rId7" w:history="1">
        <w:r>
          <w:rPr>
            <w:rStyle w:val="Hyperlink"/>
            <w:rFonts w:ascii="Georgia" w:hAnsi="Georgia" w:cs="Times New Roman"/>
            <w:color w:val="000000"/>
            <w:sz w:val="26"/>
            <w:szCs w:val="26"/>
          </w:rPr>
          <w:t>The Winter Cook</w:t>
        </w:r>
        <w:proofErr w:type="gramStart"/>
        <w:r>
          <w:rPr>
            <w:rStyle w:val="Hyperlink"/>
            <w:rFonts w:ascii="Georgia" w:hAnsi="Georgia" w:cs="Times New Roman"/>
            <w:color w:val="000000"/>
            <w:sz w:val="26"/>
            <w:szCs w:val="26"/>
          </w:rPr>
          <w:t>;</w:t>
        </w:r>
        <w:proofErr w:type="gramEnd"/>
        <w:r>
          <w:rPr>
            <w:rStyle w:val="Hyperlink"/>
            <w:rFonts w:ascii="Georgia" w:hAnsi="Georgia" w:cs="Times New Roman"/>
            <w:color w:val="000000"/>
            <w:sz w:val="26"/>
            <w:szCs w:val="26"/>
          </w:rPr>
          <w:t xml:space="preserve"> Macaroni And Lots Of Cheese</w:t>
        </w:r>
      </w:hyperlink>
      <w:r>
        <w:rPr>
          <w:rFonts w:ascii="Georgia" w:hAnsi="Georgia" w:cs="Times New Roman"/>
          <w:color w:val="222222"/>
          <w:sz w:val="26"/>
          <w:szCs w:val="26"/>
        </w:rPr>
        <w:t>. </w:t>
      </w:r>
    </w:p>
    <w:p w:rsidR="00AB6963" w:rsidRDefault="00AB6963" w:rsidP="00AB6963">
      <w:pPr>
        <w:outlineLvl w:val="2"/>
        <w:rPr>
          <w:rFonts w:ascii="Georgia" w:eastAsia="Times New Roman" w:hAnsi="Georgia" w:cs="Times New Roman"/>
          <w:caps/>
          <w:spacing w:val="15"/>
          <w:sz w:val="22"/>
          <w:szCs w:val="22"/>
        </w:rPr>
      </w:pPr>
    </w:p>
    <w:p w:rsidR="00AB6963" w:rsidRPr="00AB6963" w:rsidRDefault="00AB6963" w:rsidP="00AB6963">
      <w:pPr>
        <w:outlineLvl w:val="2"/>
        <w:rPr>
          <w:rFonts w:ascii="Georgia" w:eastAsia="Times New Roman" w:hAnsi="Georgia" w:cs="Times New Roman"/>
          <w:caps/>
          <w:spacing w:val="15"/>
          <w:sz w:val="22"/>
          <w:szCs w:val="22"/>
        </w:rPr>
      </w:pPr>
      <w:r w:rsidRPr="00AB6963">
        <w:rPr>
          <w:rFonts w:ascii="Georgia" w:eastAsia="Times New Roman" w:hAnsi="Georgia" w:cs="Times New Roman"/>
          <w:caps/>
          <w:spacing w:val="15"/>
          <w:sz w:val="22"/>
          <w:szCs w:val="22"/>
        </w:rPr>
        <w:t>INGREDIENTS</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3</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tablespoons butter</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12</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ounces extra-sharp cheddar cheese, coarsely grated</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12</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ounces American cheese or cheddar cheese, coarsely grated</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1</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pound elbow pasta, boiled in salted water until just tender, drained, and rinsed under cold water</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⅛</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teaspoon cayenne (optional)</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Salt</w:t>
      </w:r>
    </w:p>
    <w:p w:rsidR="00AB6963" w:rsidRPr="00AB6963" w:rsidRDefault="00AB6963" w:rsidP="00AB6963">
      <w:pPr>
        <w:numPr>
          <w:ilvl w:val="0"/>
          <w:numId w:val="1"/>
        </w:numPr>
        <w:spacing w:after="225"/>
        <w:ind w:left="0"/>
        <w:rPr>
          <w:rFonts w:ascii="Times New Roman" w:eastAsia="Times New Roman" w:hAnsi="Times New Roman" w:cs="Times New Roman"/>
          <w:sz w:val="20"/>
          <w:szCs w:val="20"/>
        </w:rPr>
      </w:pPr>
      <w:r w:rsidRPr="00AB6963">
        <w:rPr>
          <w:rFonts w:ascii="Arial" w:eastAsia="Times New Roman" w:hAnsi="Arial" w:cs="Times New Roman"/>
          <w:b/>
          <w:bCs/>
          <w:sz w:val="23"/>
          <w:szCs w:val="23"/>
        </w:rPr>
        <w:t>⅔</w:t>
      </w:r>
      <w:r w:rsidRPr="00AB6963">
        <w:rPr>
          <w:rFonts w:ascii="Times New Roman" w:eastAsia="Times New Roman" w:hAnsi="Times New Roman" w:cs="Times New Roman"/>
          <w:sz w:val="20"/>
          <w:szCs w:val="20"/>
        </w:rPr>
        <w:t> </w:t>
      </w:r>
      <w:r w:rsidRPr="00AB6963">
        <w:rPr>
          <w:rFonts w:ascii="Arial" w:eastAsia="Times New Roman" w:hAnsi="Arial" w:cs="Times New Roman"/>
          <w:b/>
          <w:bCs/>
          <w:sz w:val="23"/>
          <w:szCs w:val="23"/>
        </w:rPr>
        <w:t>cup whole milk.</w:t>
      </w:r>
    </w:p>
    <w:p w:rsidR="00AB6963" w:rsidRPr="00AB6963" w:rsidRDefault="00AB6963" w:rsidP="00AB6963">
      <w:pPr>
        <w:numPr>
          <w:ilvl w:val="1"/>
          <w:numId w:val="2"/>
        </w:numPr>
        <w:shd w:val="clear" w:color="auto" w:fill="FFFFFF"/>
        <w:ind w:left="0"/>
        <w:rPr>
          <w:rFonts w:ascii="Times New Roman" w:eastAsia="Times New Roman" w:hAnsi="Times New Roman" w:cs="Times New Roman"/>
          <w:sz w:val="23"/>
          <w:szCs w:val="23"/>
        </w:rPr>
      </w:pPr>
    </w:p>
    <w:p w:rsidR="00AB6963" w:rsidRPr="00AB6963" w:rsidRDefault="00AB6963" w:rsidP="00AB6963">
      <w:pPr>
        <w:outlineLvl w:val="2"/>
        <w:rPr>
          <w:rFonts w:ascii="Georgia" w:eastAsia="Times New Roman" w:hAnsi="Georgia" w:cs="Times New Roman"/>
          <w:caps/>
          <w:spacing w:val="15"/>
          <w:sz w:val="22"/>
          <w:szCs w:val="22"/>
        </w:rPr>
      </w:pPr>
      <w:r w:rsidRPr="00AB6963">
        <w:rPr>
          <w:rFonts w:ascii="Georgia" w:eastAsia="Times New Roman" w:hAnsi="Georgia" w:cs="Times New Roman"/>
          <w:caps/>
          <w:spacing w:val="15"/>
          <w:sz w:val="22"/>
          <w:szCs w:val="22"/>
        </w:rPr>
        <w:t>PREPARATION</w:t>
      </w:r>
    </w:p>
    <w:p w:rsidR="00AB6963" w:rsidRPr="00AB6963" w:rsidRDefault="00AB6963" w:rsidP="00AB6963">
      <w:pPr>
        <w:numPr>
          <w:ilvl w:val="0"/>
          <w:numId w:val="3"/>
        </w:numPr>
        <w:spacing w:after="450" w:line="348" w:lineRule="atLeast"/>
        <w:ind w:left="0"/>
        <w:rPr>
          <w:rFonts w:ascii="Times New Roman" w:eastAsia="Times New Roman" w:hAnsi="Times New Roman" w:cs="Times New Roman"/>
          <w:sz w:val="30"/>
          <w:szCs w:val="30"/>
        </w:rPr>
      </w:pPr>
      <w:r w:rsidRPr="00AB6963">
        <w:rPr>
          <w:rFonts w:ascii="Times New Roman" w:eastAsia="Times New Roman" w:hAnsi="Times New Roman" w:cs="Times New Roman"/>
          <w:sz w:val="30"/>
          <w:szCs w:val="30"/>
        </w:rPr>
        <w:t xml:space="preserve">Heat oven to 375 degrees. Use </w:t>
      </w:r>
      <w:proofErr w:type="gramStart"/>
      <w:r w:rsidRPr="00AB6963">
        <w:rPr>
          <w:rFonts w:ascii="Times New Roman" w:eastAsia="Times New Roman" w:hAnsi="Times New Roman" w:cs="Times New Roman"/>
          <w:sz w:val="30"/>
          <w:szCs w:val="30"/>
        </w:rPr>
        <w:t>one tablespoon</w:t>
      </w:r>
      <w:proofErr w:type="gramEnd"/>
      <w:r w:rsidRPr="00AB6963">
        <w:rPr>
          <w:rFonts w:ascii="Times New Roman" w:eastAsia="Times New Roman" w:hAnsi="Times New Roman" w:cs="Times New Roman"/>
          <w:sz w:val="30"/>
          <w:szCs w:val="30"/>
        </w:rPr>
        <w:t xml:space="preserve"> butter to thickly grease a 9-by-13-inch baking dish. Combine grated cheeses and set aside two heaping cups for topping.</w:t>
      </w:r>
    </w:p>
    <w:p w:rsidR="00B2663A" w:rsidRPr="00AB6963" w:rsidRDefault="00AB6963" w:rsidP="00AB6963">
      <w:pPr>
        <w:numPr>
          <w:ilvl w:val="0"/>
          <w:numId w:val="3"/>
        </w:numPr>
        <w:spacing w:after="450" w:line="348" w:lineRule="atLeast"/>
        <w:ind w:left="0"/>
        <w:rPr>
          <w:rFonts w:ascii="Times New Roman" w:eastAsia="Times New Roman" w:hAnsi="Times New Roman" w:cs="Times New Roman"/>
          <w:sz w:val="30"/>
          <w:szCs w:val="30"/>
        </w:rPr>
      </w:pPr>
      <w:r w:rsidRPr="00AB6963">
        <w:rPr>
          <w:rFonts w:ascii="Times New Roman" w:eastAsia="Times New Roman" w:hAnsi="Times New Roman" w:cs="Times New Roman"/>
          <w:sz w:val="30"/>
          <w:szCs w:val="30"/>
        </w:rPr>
        <w:t>In a large bowl, toss together the pasta, cheeses, cayenne (if using) and salt to taste. Place in prepared pan and evenly pour milk over surface. Sprinkle reserved cheese on top, dot with remaining butter and bake, uncovered, 45 minutes. Raise heat to 400 degrees and bake 15 to 20 minutes more, until crusty on top and bottom.</w:t>
      </w:r>
      <w:bookmarkStart w:id="0" w:name="_GoBack"/>
      <w:bookmarkEnd w:id="0"/>
    </w:p>
    <w:sectPr w:rsidR="00B2663A" w:rsidRPr="00AB6963"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3025"/>
    <w:multiLevelType w:val="multilevel"/>
    <w:tmpl w:val="608E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A7DBC"/>
    <w:multiLevelType w:val="multilevel"/>
    <w:tmpl w:val="C9D4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AF46DB"/>
    <w:multiLevelType w:val="multilevel"/>
    <w:tmpl w:val="025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EF14D5"/>
    <w:multiLevelType w:val="multilevel"/>
    <w:tmpl w:val="DB26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63"/>
    <w:rsid w:val="00AB6963"/>
    <w:rsid w:val="00B2663A"/>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9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B69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6963"/>
    <w:rPr>
      <w:rFonts w:ascii="Times New Roman" w:hAnsi="Times New Roman"/>
      <w:b/>
      <w:bCs/>
      <w:sz w:val="27"/>
      <w:szCs w:val="27"/>
    </w:rPr>
  </w:style>
  <w:style w:type="character" w:customStyle="1" w:styleId="quantity">
    <w:name w:val="quantity"/>
    <w:basedOn w:val="DefaultParagraphFont"/>
    <w:rsid w:val="00AB6963"/>
  </w:style>
  <w:style w:type="character" w:customStyle="1" w:styleId="ingredient-name">
    <w:name w:val="ingredient-name"/>
    <w:basedOn w:val="DefaultParagraphFont"/>
    <w:rsid w:val="00AB6963"/>
  </w:style>
  <w:style w:type="character" w:customStyle="1" w:styleId="nutrition-label">
    <w:name w:val="nutrition-label"/>
    <w:basedOn w:val="DefaultParagraphFont"/>
    <w:rsid w:val="00AB6963"/>
  </w:style>
  <w:style w:type="character" w:customStyle="1" w:styleId="Heading1Char">
    <w:name w:val="Heading 1 Char"/>
    <w:basedOn w:val="DefaultParagraphFont"/>
    <w:link w:val="Heading1"/>
    <w:uiPriority w:val="9"/>
    <w:rsid w:val="00AB696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B6963"/>
    <w:rPr>
      <w:color w:val="0000FF"/>
      <w:u w:val="single"/>
    </w:rPr>
  </w:style>
  <w:style w:type="character" w:customStyle="1" w:styleId="byline-name">
    <w:name w:val="byline-name"/>
    <w:basedOn w:val="DefaultParagraphFont"/>
    <w:rsid w:val="00AB6963"/>
  </w:style>
  <w:style w:type="character" w:customStyle="1" w:styleId="recipe-yield-time-label">
    <w:name w:val="recipe-yield-time-label"/>
    <w:basedOn w:val="DefaultParagraphFont"/>
    <w:rsid w:val="00AB6963"/>
  </w:style>
  <w:style w:type="character" w:customStyle="1" w:styleId="recipe-yield-value">
    <w:name w:val="recipe-yield-value"/>
    <w:basedOn w:val="DefaultParagraphFont"/>
    <w:rsid w:val="00AB6963"/>
  </w:style>
  <w:style w:type="character" w:customStyle="1" w:styleId="nytc---organizebutton---icon">
    <w:name w:val="nytc---organizebutton---icon"/>
    <w:basedOn w:val="DefaultParagraphFont"/>
    <w:rsid w:val="00AB6963"/>
  </w:style>
  <w:style w:type="paragraph" w:customStyle="1" w:styleId="image-credit">
    <w:name w:val="image-credit"/>
    <w:basedOn w:val="Normal"/>
    <w:rsid w:val="00AB6963"/>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AB696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AB6963"/>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AB69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9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AB696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6963"/>
    <w:rPr>
      <w:rFonts w:ascii="Times New Roman" w:hAnsi="Times New Roman"/>
      <w:b/>
      <w:bCs/>
      <w:sz w:val="27"/>
      <w:szCs w:val="27"/>
    </w:rPr>
  </w:style>
  <w:style w:type="character" w:customStyle="1" w:styleId="quantity">
    <w:name w:val="quantity"/>
    <w:basedOn w:val="DefaultParagraphFont"/>
    <w:rsid w:val="00AB6963"/>
  </w:style>
  <w:style w:type="character" w:customStyle="1" w:styleId="ingredient-name">
    <w:name w:val="ingredient-name"/>
    <w:basedOn w:val="DefaultParagraphFont"/>
    <w:rsid w:val="00AB6963"/>
  </w:style>
  <w:style w:type="character" w:customStyle="1" w:styleId="nutrition-label">
    <w:name w:val="nutrition-label"/>
    <w:basedOn w:val="DefaultParagraphFont"/>
    <w:rsid w:val="00AB6963"/>
  </w:style>
  <w:style w:type="character" w:customStyle="1" w:styleId="Heading1Char">
    <w:name w:val="Heading 1 Char"/>
    <w:basedOn w:val="DefaultParagraphFont"/>
    <w:link w:val="Heading1"/>
    <w:uiPriority w:val="9"/>
    <w:rsid w:val="00AB696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AB6963"/>
    <w:rPr>
      <w:color w:val="0000FF"/>
      <w:u w:val="single"/>
    </w:rPr>
  </w:style>
  <w:style w:type="character" w:customStyle="1" w:styleId="byline-name">
    <w:name w:val="byline-name"/>
    <w:basedOn w:val="DefaultParagraphFont"/>
    <w:rsid w:val="00AB6963"/>
  </w:style>
  <w:style w:type="character" w:customStyle="1" w:styleId="recipe-yield-time-label">
    <w:name w:val="recipe-yield-time-label"/>
    <w:basedOn w:val="DefaultParagraphFont"/>
    <w:rsid w:val="00AB6963"/>
  </w:style>
  <w:style w:type="character" w:customStyle="1" w:styleId="recipe-yield-value">
    <w:name w:val="recipe-yield-value"/>
    <w:basedOn w:val="DefaultParagraphFont"/>
    <w:rsid w:val="00AB6963"/>
  </w:style>
  <w:style w:type="character" w:customStyle="1" w:styleId="nytc---organizebutton---icon">
    <w:name w:val="nytc---organizebutton---icon"/>
    <w:basedOn w:val="DefaultParagraphFont"/>
    <w:rsid w:val="00AB6963"/>
  </w:style>
  <w:style w:type="paragraph" w:customStyle="1" w:styleId="image-credit">
    <w:name w:val="image-credit"/>
    <w:basedOn w:val="Normal"/>
    <w:rsid w:val="00AB6963"/>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AB696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AB6963"/>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AB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7116">
      <w:bodyDiv w:val="1"/>
      <w:marLeft w:val="0"/>
      <w:marRight w:val="0"/>
      <w:marTop w:val="0"/>
      <w:marBottom w:val="0"/>
      <w:divBdr>
        <w:top w:val="none" w:sz="0" w:space="0" w:color="auto"/>
        <w:left w:val="none" w:sz="0" w:space="0" w:color="auto"/>
        <w:bottom w:val="none" w:sz="0" w:space="0" w:color="auto"/>
        <w:right w:val="none" w:sz="0" w:space="0" w:color="auto"/>
      </w:divBdr>
      <w:divsChild>
        <w:div w:id="685401619">
          <w:marLeft w:val="0"/>
          <w:marRight w:val="0"/>
          <w:marTop w:val="0"/>
          <w:marBottom w:val="0"/>
          <w:divBdr>
            <w:top w:val="none" w:sz="0" w:space="0" w:color="auto"/>
            <w:left w:val="none" w:sz="0" w:space="0" w:color="auto"/>
            <w:bottom w:val="none" w:sz="0" w:space="0" w:color="auto"/>
            <w:right w:val="none" w:sz="0" w:space="0" w:color="auto"/>
          </w:divBdr>
          <w:divsChild>
            <w:div w:id="2124497021">
              <w:marLeft w:val="705"/>
              <w:marRight w:val="0"/>
              <w:marTop w:val="525"/>
              <w:marBottom w:val="525"/>
              <w:divBdr>
                <w:top w:val="none" w:sz="0" w:space="0" w:color="auto"/>
                <w:left w:val="none" w:sz="0" w:space="0" w:color="auto"/>
                <w:bottom w:val="none" w:sz="0" w:space="0" w:color="auto"/>
                <w:right w:val="none" w:sz="0" w:space="0" w:color="auto"/>
              </w:divBdr>
            </w:div>
          </w:divsChild>
        </w:div>
        <w:div w:id="358701867">
          <w:marLeft w:val="0"/>
          <w:marRight w:val="0"/>
          <w:marTop w:val="0"/>
          <w:marBottom w:val="0"/>
          <w:divBdr>
            <w:top w:val="none" w:sz="0" w:space="0" w:color="auto"/>
            <w:left w:val="none" w:sz="0" w:space="0" w:color="auto"/>
            <w:bottom w:val="none" w:sz="0" w:space="0" w:color="auto"/>
            <w:right w:val="none" w:sz="0" w:space="0" w:color="auto"/>
          </w:divBdr>
          <w:divsChild>
            <w:div w:id="295641465">
              <w:marLeft w:val="0"/>
              <w:marRight w:val="0"/>
              <w:marTop w:val="0"/>
              <w:marBottom w:val="0"/>
              <w:divBdr>
                <w:top w:val="none" w:sz="0" w:space="0" w:color="auto"/>
                <w:left w:val="none" w:sz="0" w:space="0" w:color="auto"/>
                <w:bottom w:val="none" w:sz="0" w:space="0" w:color="auto"/>
                <w:right w:val="none" w:sz="0" w:space="0" w:color="auto"/>
              </w:divBdr>
            </w:div>
            <w:div w:id="111027559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943226663">
      <w:bodyDiv w:val="1"/>
      <w:marLeft w:val="0"/>
      <w:marRight w:val="0"/>
      <w:marTop w:val="0"/>
      <w:marBottom w:val="0"/>
      <w:divBdr>
        <w:top w:val="none" w:sz="0" w:space="0" w:color="auto"/>
        <w:left w:val="none" w:sz="0" w:space="0" w:color="auto"/>
        <w:bottom w:val="none" w:sz="0" w:space="0" w:color="auto"/>
        <w:right w:val="none" w:sz="0" w:space="0" w:color="auto"/>
      </w:divBdr>
      <w:divsChild>
        <w:div w:id="97801658">
          <w:marLeft w:val="0"/>
          <w:marRight w:val="0"/>
          <w:marTop w:val="150"/>
          <w:marBottom w:val="0"/>
          <w:divBdr>
            <w:top w:val="none" w:sz="0" w:space="0" w:color="auto"/>
            <w:left w:val="none" w:sz="0" w:space="0" w:color="auto"/>
            <w:bottom w:val="none" w:sz="0" w:space="0" w:color="auto"/>
            <w:right w:val="none" w:sz="0" w:space="0" w:color="auto"/>
          </w:divBdr>
        </w:div>
        <w:div w:id="1925525423">
          <w:marLeft w:val="0"/>
          <w:marRight w:val="0"/>
          <w:marTop w:val="75"/>
          <w:marBottom w:val="0"/>
          <w:divBdr>
            <w:top w:val="none" w:sz="0" w:space="0" w:color="auto"/>
            <w:left w:val="none" w:sz="0" w:space="0" w:color="auto"/>
            <w:bottom w:val="none" w:sz="0" w:space="0" w:color="auto"/>
            <w:right w:val="none" w:sz="0" w:space="0" w:color="auto"/>
          </w:divBdr>
          <w:divsChild>
            <w:div w:id="280232242">
              <w:marLeft w:val="0"/>
              <w:marRight w:val="0"/>
              <w:marTop w:val="0"/>
              <w:marBottom w:val="0"/>
              <w:divBdr>
                <w:top w:val="none" w:sz="0" w:space="0" w:color="auto"/>
                <w:left w:val="none" w:sz="0" w:space="0" w:color="auto"/>
                <w:bottom w:val="none" w:sz="0" w:space="0" w:color="auto"/>
                <w:right w:val="none" w:sz="0" w:space="0" w:color="auto"/>
              </w:divBdr>
              <w:divsChild>
                <w:div w:id="276449712">
                  <w:marLeft w:val="0"/>
                  <w:marRight w:val="0"/>
                  <w:marTop w:val="0"/>
                  <w:marBottom w:val="0"/>
                  <w:divBdr>
                    <w:top w:val="none" w:sz="0" w:space="0" w:color="auto"/>
                    <w:left w:val="none" w:sz="0" w:space="0" w:color="auto"/>
                    <w:bottom w:val="none" w:sz="0" w:space="0" w:color="auto"/>
                    <w:right w:val="none" w:sz="0" w:space="0" w:color="auto"/>
                  </w:divBdr>
                  <w:divsChild>
                    <w:div w:id="727610226">
                      <w:marLeft w:val="0"/>
                      <w:marRight w:val="0"/>
                      <w:marTop w:val="0"/>
                      <w:marBottom w:val="0"/>
                      <w:divBdr>
                        <w:top w:val="none" w:sz="0" w:space="0" w:color="auto"/>
                        <w:left w:val="none" w:sz="0" w:space="0" w:color="auto"/>
                        <w:bottom w:val="none" w:sz="0" w:space="0" w:color="auto"/>
                        <w:right w:val="none" w:sz="0" w:space="0" w:color="auto"/>
                      </w:divBdr>
                      <w:divsChild>
                        <w:div w:id="1020816639">
                          <w:marLeft w:val="0"/>
                          <w:marRight w:val="0"/>
                          <w:marTop w:val="0"/>
                          <w:marBottom w:val="0"/>
                          <w:divBdr>
                            <w:top w:val="none" w:sz="0" w:space="0" w:color="auto"/>
                            <w:left w:val="none" w:sz="0" w:space="0" w:color="auto"/>
                            <w:bottom w:val="none" w:sz="0" w:space="0" w:color="auto"/>
                            <w:right w:val="single" w:sz="6" w:space="0" w:color="E65F51"/>
                          </w:divBdr>
                          <w:divsChild>
                            <w:div w:id="645745257">
                              <w:marLeft w:val="0"/>
                              <w:marRight w:val="0"/>
                              <w:marTop w:val="0"/>
                              <w:marBottom w:val="0"/>
                              <w:divBdr>
                                <w:top w:val="none" w:sz="0" w:space="0" w:color="auto"/>
                                <w:left w:val="none" w:sz="0" w:space="0" w:color="auto"/>
                                <w:bottom w:val="none" w:sz="0" w:space="0" w:color="auto"/>
                                <w:right w:val="none" w:sz="0" w:space="0" w:color="auto"/>
                              </w:divBdr>
                            </w:div>
                          </w:divsChild>
                        </w:div>
                        <w:div w:id="5559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332">
          <w:marLeft w:val="0"/>
          <w:marRight w:val="0"/>
          <w:marTop w:val="225"/>
          <w:marBottom w:val="0"/>
          <w:divBdr>
            <w:top w:val="none" w:sz="0" w:space="0" w:color="auto"/>
            <w:left w:val="none" w:sz="0" w:space="0" w:color="auto"/>
            <w:bottom w:val="none" w:sz="0" w:space="0" w:color="auto"/>
            <w:right w:val="none" w:sz="0" w:space="0" w:color="auto"/>
          </w:divBdr>
          <w:divsChild>
            <w:div w:id="1833792768">
              <w:marLeft w:val="450"/>
              <w:marRight w:val="0"/>
              <w:marTop w:val="0"/>
              <w:marBottom w:val="375"/>
              <w:divBdr>
                <w:top w:val="none" w:sz="0" w:space="0" w:color="auto"/>
                <w:left w:val="none" w:sz="0" w:space="0" w:color="auto"/>
                <w:bottom w:val="none" w:sz="0" w:space="0" w:color="auto"/>
                <w:right w:val="none" w:sz="0" w:space="0" w:color="auto"/>
              </w:divBdr>
            </w:div>
            <w:div w:id="930702485">
              <w:marLeft w:val="0"/>
              <w:marRight w:val="0"/>
              <w:marTop w:val="0"/>
              <w:marBottom w:val="0"/>
              <w:divBdr>
                <w:top w:val="none" w:sz="0" w:space="0" w:color="auto"/>
                <w:left w:val="none" w:sz="0" w:space="0" w:color="auto"/>
                <w:bottom w:val="none" w:sz="0" w:space="0" w:color="auto"/>
                <w:right w:val="none" w:sz="0" w:space="0" w:color="auto"/>
              </w:divBdr>
              <w:divsChild>
                <w:div w:id="80408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julia-moskin/my-recipes" TargetMode="External"/><Relationship Id="rId7" Type="http://schemas.openxmlformats.org/officeDocument/2006/relationships/hyperlink" Target="https://www.nytimes.com/2006/01/04/dining/arts/the-winter-cook-macaroni-and-lots-of-chees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2020-03-26T05:03:00Z</dcterms:created>
  <dcterms:modified xsi:type="dcterms:W3CDTF">2020-03-26T05:05:00Z</dcterms:modified>
</cp:coreProperties>
</file>