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1D" w:rsidRPr="000B6E1D" w:rsidRDefault="000B6E1D" w:rsidP="000B6E1D">
      <w:pPr>
        <w:pStyle w:val="Heading1"/>
        <w:spacing w:before="0" w:beforeAutospacing="0" w:after="0" w:afterAutospacing="0" w:line="675" w:lineRule="atLeast"/>
        <w:rPr>
          <w:rFonts w:ascii="Georgia" w:eastAsia="Times New Roman" w:hAnsi="Georgia" w:cs="Times New Roman"/>
          <w:b w:val="0"/>
          <w:bCs w:val="0"/>
          <w:color w:val="222222"/>
          <w:spacing w:val="5"/>
          <w:sz w:val="36"/>
          <w:szCs w:val="36"/>
        </w:rPr>
      </w:pPr>
      <w:r w:rsidRPr="000B6E1D">
        <w:rPr>
          <w:rFonts w:ascii="Georgia" w:eastAsia="Times New Roman" w:hAnsi="Georgia" w:cs="Times New Roman"/>
          <w:b w:val="0"/>
          <w:bCs w:val="0"/>
          <w:color w:val="222222"/>
          <w:spacing w:val="5"/>
          <w:sz w:val="36"/>
          <w:szCs w:val="36"/>
        </w:rPr>
        <w:t>Classic Caesar Salad</w:t>
      </w:r>
    </w:p>
    <w:p w:rsidR="000B6E1D" w:rsidRDefault="000B6E1D" w:rsidP="000B6E1D">
      <w:pPr>
        <w:pStyle w:val="NormalWeb"/>
        <w:spacing w:before="0" w:beforeAutospacing="0" w:after="225" w:afterAutospacing="0"/>
        <w:rPr>
          <w:rFonts w:ascii="Georgia" w:hAnsi="Georgia"/>
          <w:sz w:val="24"/>
          <w:szCs w:val="24"/>
        </w:rPr>
      </w:pPr>
    </w:p>
    <w:p w:rsidR="000B6E1D" w:rsidRPr="000B6E1D" w:rsidRDefault="000B6E1D" w:rsidP="000B6E1D">
      <w:pPr>
        <w:pStyle w:val="NormalWeb"/>
        <w:spacing w:before="0" w:beforeAutospacing="0" w:after="225" w:afterAutospacing="0"/>
        <w:rPr>
          <w:rFonts w:ascii="Georgia" w:hAnsi="Georgia"/>
          <w:sz w:val="24"/>
          <w:szCs w:val="24"/>
        </w:rPr>
      </w:pPr>
      <w:r w:rsidRPr="000B6E1D">
        <w:rPr>
          <w:rFonts w:ascii="Georgia" w:hAnsi="Georgia"/>
          <w:sz w:val="24"/>
          <w:szCs w:val="24"/>
        </w:rPr>
        <w:t xml:space="preserve">There’s a reason clichés like Caesar salad and iceberg with blue cheese dressing have become hyper-common: they’re just good. The combination of cold crunchiness, mild bitterness and salty dressings is everlastingly refreshing and satisfying. This authentic version (get out those anchovies and eggs) from Mark </w:t>
      </w:r>
      <w:proofErr w:type="spellStart"/>
      <w:r w:rsidRPr="000B6E1D">
        <w:rPr>
          <w:rFonts w:ascii="Georgia" w:hAnsi="Georgia"/>
          <w:sz w:val="24"/>
          <w:szCs w:val="24"/>
        </w:rPr>
        <w:t>Bittman</w:t>
      </w:r>
      <w:proofErr w:type="spellEnd"/>
      <w:r w:rsidRPr="000B6E1D">
        <w:rPr>
          <w:rFonts w:ascii="Georgia" w:hAnsi="Georgia"/>
          <w:sz w:val="24"/>
          <w:szCs w:val="24"/>
        </w:rPr>
        <w:t xml:space="preserve"> does not disappoint.</w:t>
      </w:r>
    </w:p>
    <w:p w:rsidR="000B6E1D" w:rsidRPr="000B6E1D" w:rsidRDefault="000B6E1D" w:rsidP="000B6E1D">
      <w:pPr>
        <w:pStyle w:val="related-article"/>
        <w:spacing w:before="0" w:beforeAutospacing="0" w:after="225" w:afterAutospacing="0"/>
        <w:rPr>
          <w:rFonts w:ascii="Georgia" w:hAnsi="Georgia" w:cs="Times New Roman"/>
          <w:sz w:val="24"/>
          <w:szCs w:val="24"/>
        </w:rPr>
      </w:pPr>
      <w:r w:rsidRPr="000B6E1D">
        <w:rPr>
          <w:rStyle w:val="label"/>
          <w:rFonts w:ascii="Georgia" w:hAnsi="Georgia" w:cs="Times New Roman"/>
          <w:sz w:val="24"/>
          <w:szCs w:val="24"/>
        </w:rPr>
        <w:t>Featured in: </w:t>
      </w:r>
      <w:hyperlink r:id="rId6" w:history="1">
        <w:r w:rsidRPr="000B6E1D">
          <w:rPr>
            <w:rStyle w:val="Hyperlink"/>
            <w:rFonts w:ascii="Georgia" w:hAnsi="Georgia" w:cs="Times New Roman"/>
            <w:color w:val="000000"/>
            <w:sz w:val="24"/>
            <w:szCs w:val="24"/>
          </w:rPr>
          <w:t>The Charms Of The Loser Lettuces</w:t>
        </w:r>
      </w:hyperlink>
      <w:r w:rsidRPr="000B6E1D">
        <w:rPr>
          <w:rFonts w:ascii="Georgia" w:hAnsi="Georgia" w:cs="Times New Roman"/>
          <w:sz w:val="24"/>
          <w:szCs w:val="24"/>
        </w:rPr>
        <w:t>. </w:t>
      </w:r>
    </w:p>
    <w:p w:rsidR="000B6E1D" w:rsidRDefault="000B6E1D" w:rsidP="000B6E1D">
      <w:pPr>
        <w:pStyle w:val="Heading3"/>
        <w:spacing w:before="0" w:beforeAutospacing="0" w:after="0" w:afterAutospacing="0"/>
        <w:rPr>
          <w:rFonts w:ascii="Georgia" w:eastAsia="Times New Roman" w:hAnsi="Georgia" w:cs="Times New Roman"/>
          <w:b w:val="0"/>
          <w:bCs w:val="0"/>
          <w:caps/>
          <w:spacing w:val="15"/>
          <w:sz w:val="24"/>
          <w:szCs w:val="24"/>
        </w:rPr>
      </w:pPr>
      <w:r w:rsidRPr="000B6E1D">
        <w:rPr>
          <w:rFonts w:ascii="Georgia" w:eastAsia="Times New Roman" w:hAnsi="Georgia" w:cs="Times New Roman"/>
          <w:b w:val="0"/>
          <w:bCs w:val="0"/>
          <w:caps/>
          <w:spacing w:val="15"/>
          <w:sz w:val="24"/>
          <w:szCs w:val="24"/>
        </w:rPr>
        <w:t>INGREDIENTS</w:t>
      </w:r>
    </w:p>
    <w:p w:rsidR="000B6E1D" w:rsidRPr="000B6E1D" w:rsidRDefault="000B6E1D" w:rsidP="000B6E1D">
      <w:pPr>
        <w:pStyle w:val="Heading3"/>
        <w:spacing w:before="0" w:beforeAutospacing="0" w:after="0" w:afterAutospacing="0"/>
        <w:rPr>
          <w:rFonts w:ascii="Georgia" w:eastAsia="Times New Roman" w:hAnsi="Georgia" w:cs="Times New Roman"/>
          <w:b w:val="0"/>
          <w:bCs w:val="0"/>
          <w:caps/>
          <w:spacing w:val="15"/>
          <w:sz w:val="24"/>
          <w:szCs w:val="24"/>
        </w:rPr>
      </w:pPr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About 1/2 cup extra virgin olive oil</w:t>
      </w:r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Style w:val="quantity"/>
          <w:rFonts w:ascii="Georgia" w:eastAsia="Times New Roman" w:hAnsi="Georgia" w:cs="Arial"/>
          <w:b/>
          <w:bCs/>
        </w:rPr>
        <w:t>1</w:t>
      </w: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cup rustic bread, cut into 1-inch cubes</w:t>
      </w:r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Salt</w:t>
      </w:r>
      <w:bookmarkStart w:id="0" w:name="_GoBack"/>
      <w:bookmarkEnd w:id="0"/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Fonts w:ascii="Georgia" w:eastAsia="Times New Roman" w:hAnsi="Georgia" w:cs="Times New Roman"/>
        </w:rPr>
        <w:t> </w:t>
      </w:r>
      <w:proofErr w:type="gramStart"/>
      <w:r w:rsidRPr="000B6E1D">
        <w:rPr>
          <w:rStyle w:val="ingredient-name"/>
          <w:rFonts w:ascii="Georgia" w:eastAsia="Times New Roman" w:hAnsi="Georgia" w:cs="Arial"/>
          <w:b/>
          <w:bCs/>
        </w:rPr>
        <w:t>freshly</w:t>
      </w:r>
      <w:proofErr w:type="gramEnd"/>
      <w:r w:rsidRPr="000B6E1D">
        <w:rPr>
          <w:rStyle w:val="ingredient-name"/>
          <w:rFonts w:ascii="Georgia" w:eastAsia="Times New Roman" w:hAnsi="Georgia" w:cs="Arial"/>
          <w:b/>
          <w:bCs/>
        </w:rPr>
        <w:t xml:space="preserve"> ground black pepper</w:t>
      </w:r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Style w:val="quantity"/>
          <w:rFonts w:ascii="Georgia" w:eastAsia="Times New Roman" w:hAnsi="Georgia" w:cs="Arial"/>
          <w:b/>
          <w:bCs/>
        </w:rPr>
        <w:t>1</w:t>
      </w: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clove garlic, halved</w:t>
      </w:r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Style w:val="quantity"/>
          <w:rFonts w:ascii="Georgia" w:eastAsia="Times New Roman" w:hAnsi="Georgia" w:cs="Arial"/>
          <w:b/>
          <w:bCs/>
        </w:rPr>
        <w:t>2</w:t>
      </w: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eggs</w:t>
      </w:r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Style w:val="quantity"/>
          <w:rFonts w:ascii="Georgia" w:eastAsia="Times New Roman" w:hAnsi="Georgia" w:cs="Arial"/>
          <w:b/>
          <w:bCs/>
        </w:rPr>
        <w:t>2</w:t>
      </w: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tablespoons freshly squeezed lemon juice</w:t>
      </w:r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Style w:val="quantity"/>
          <w:rFonts w:ascii="Georgia" w:eastAsia="Times New Roman" w:hAnsi="Georgia" w:cs="Arial"/>
          <w:b/>
          <w:bCs/>
        </w:rPr>
        <w:t>2 to 3</w:t>
      </w: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tablespoons minced anchovies, or to taste</w:t>
      </w:r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Dash Worcestershire sauce</w:t>
      </w:r>
    </w:p>
    <w:p w:rsidR="000B6E1D" w:rsidRP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Style w:val="quantity"/>
          <w:rFonts w:ascii="Georgia" w:eastAsia="Times New Roman" w:hAnsi="Georgia" w:cs="Arial"/>
          <w:b/>
          <w:bCs/>
        </w:rPr>
        <w:t>1</w:t>
      </w: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large head romaine lettuce, washed, dried and torn into pieces</w:t>
      </w:r>
    </w:p>
    <w:p w:rsidR="000B6E1D" w:rsidRDefault="000B6E1D" w:rsidP="000B6E1D">
      <w:pPr>
        <w:numPr>
          <w:ilvl w:val="0"/>
          <w:numId w:val="6"/>
        </w:numPr>
        <w:ind w:left="0"/>
        <w:rPr>
          <w:rFonts w:ascii="Georgia" w:eastAsia="Times New Roman" w:hAnsi="Georgia" w:cs="Times New Roman"/>
        </w:rPr>
      </w:pPr>
      <w:r w:rsidRPr="000B6E1D">
        <w:rPr>
          <w:rStyle w:val="quantity"/>
          <w:rFonts w:ascii="Georgia" w:eastAsia="Times New Roman" w:hAnsi="Georgia" w:cs="Arial"/>
          <w:b/>
          <w:bCs/>
        </w:rPr>
        <w:t>½</w:t>
      </w:r>
      <w:r w:rsidRPr="000B6E1D">
        <w:rPr>
          <w:rFonts w:ascii="Georgia" w:eastAsia="Times New Roman" w:hAnsi="Georgia" w:cs="Times New Roman"/>
        </w:rPr>
        <w:t> </w:t>
      </w:r>
      <w:r w:rsidRPr="000B6E1D">
        <w:rPr>
          <w:rStyle w:val="ingredient-name"/>
          <w:rFonts w:ascii="Georgia" w:eastAsia="Times New Roman" w:hAnsi="Georgia" w:cs="Arial"/>
          <w:b/>
          <w:bCs/>
        </w:rPr>
        <w:t>cup freshly grated Parmesan</w:t>
      </w:r>
    </w:p>
    <w:p w:rsidR="000B6E1D" w:rsidRDefault="000B6E1D" w:rsidP="000B6E1D">
      <w:pPr>
        <w:rPr>
          <w:rFonts w:ascii="Georgia" w:eastAsia="Times New Roman" w:hAnsi="Georgia" w:cs="Times New Roman"/>
        </w:rPr>
      </w:pPr>
    </w:p>
    <w:p w:rsidR="000B6E1D" w:rsidRPr="000B6E1D" w:rsidRDefault="000B6E1D" w:rsidP="000B6E1D">
      <w:pPr>
        <w:rPr>
          <w:rFonts w:ascii="Georgia" w:eastAsia="Times New Roman" w:hAnsi="Georgia" w:cs="Times New Roman"/>
        </w:rPr>
      </w:pPr>
    </w:p>
    <w:p w:rsidR="000B6E1D" w:rsidRPr="000B6E1D" w:rsidRDefault="000B6E1D" w:rsidP="000B6E1D">
      <w:pPr>
        <w:pStyle w:val="Heading3"/>
        <w:shd w:val="clear" w:color="auto" w:fill="FFFFFF"/>
        <w:spacing w:before="0" w:beforeAutospacing="0" w:after="0" w:afterAutospacing="0"/>
        <w:rPr>
          <w:rFonts w:ascii="Georgia" w:eastAsia="Times New Roman" w:hAnsi="Georgia" w:cs="Times New Roman"/>
          <w:b w:val="0"/>
          <w:bCs w:val="0"/>
          <w:caps/>
          <w:color w:val="222222"/>
          <w:spacing w:val="15"/>
          <w:sz w:val="24"/>
          <w:szCs w:val="24"/>
        </w:rPr>
      </w:pPr>
      <w:r w:rsidRPr="000B6E1D">
        <w:rPr>
          <w:rFonts w:ascii="Georgia" w:eastAsia="Times New Roman" w:hAnsi="Georgia" w:cs="Times New Roman"/>
          <w:b w:val="0"/>
          <w:bCs w:val="0"/>
          <w:caps/>
          <w:color w:val="222222"/>
          <w:spacing w:val="15"/>
          <w:sz w:val="24"/>
          <w:szCs w:val="24"/>
        </w:rPr>
        <w:t>PREPARATION</w:t>
      </w:r>
    </w:p>
    <w:p w:rsidR="000B6E1D" w:rsidRPr="000B6E1D" w:rsidRDefault="000B6E1D" w:rsidP="000B6E1D">
      <w:pPr>
        <w:numPr>
          <w:ilvl w:val="0"/>
          <w:numId w:val="8"/>
        </w:numPr>
        <w:shd w:val="clear" w:color="auto" w:fill="FFFFFF"/>
        <w:spacing w:after="450" w:line="348" w:lineRule="atLeast"/>
        <w:ind w:left="0"/>
        <w:rPr>
          <w:rFonts w:ascii="Georgia" w:eastAsia="Times New Roman" w:hAnsi="Georgia" w:cs="Arial"/>
          <w:color w:val="222222"/>
        </w:rPr>
      </w:pPr>
      <w:r w:rsidRPr="000B6E1D">
        <w:rPr>
          <w:rFonts w:ascii="Georgia" w:eastAsia="Times New Roman" w:hAnsi="Georgia" w:cs="Arial"/>
          <w:color w:val="222222"/>
        </w:rPr>
        <w:t>Put 2 tablespoons of the oil in a skillet large enough to hold the bread in a single layer and turn heat to medium. When oil shimmers, add bread and sprinkle with salt and pepper; brown lightly on all sides, adding a little more oil if necessary. Remove and set aside.</w:t>
      </w:r>
    </w:p>
    <w:p w:rsidR="000B6E1D" w:rsidRPr="000B6E1D" w:rsidRDefault="000B6E1D" w:rsidP="000B6E1D">
      <w:pPr>
        <w:numPr>
          <w:ilvl w:val="0"/>
          <w:numId w:val="8"/>
        </w:numPr>
        <w:shd w:val="clear" w:color="auto" w:fill="FFFFFF"/>
        <w:spacing w:after="450" w:line="348" w:lineRule="atLeast"/>
        <w:ind w:left="0"/>
        <w:rPr>
          <w:rFonts w:ascii="Georgia" w:eastAsia="Times New Roman" w:hAnsi="Georgia" w:cs="Arial"/>
          <w:color w:val="222222"/>
        </w:rPr>
      </w:pPr>
      <w:r w:rsidRPr="000B6E1D">
        <w:rPr>
          <w:rFonts w:ascii="Georgia" w:eastAsia="Times New Roman" w:hAnsi="Georgia" w:cs="Arial"/>
          <w:color w:val="222222"/>
        </w:rPr>
        <w:t>Rub the inside of a salad bowl with the garlic clove; discard it. Bring a small pot of water to a boil. Pierce a tiny hole in the broad end of each egg with a pin or needle and boil them for 60 to 90 seconds; they will just begin to firm up. Crack them into the salad bowl, being sure to scoop out the white that clings to the shell.</w:t>
      </w:r>
    </w:p>
    <w:p w:rsidR="000B6E1D" w:rsidRPr="000B6E1D" w:rsidRDefault="000B6E1D" w:rsidP="000B6E1D">
      <w:pPr>
        <w:numPr>
          <w:ilvl w:val="0"/>
          <w:numId w:val="8"/>
        </w:numPr>
        <w:shd w:val="clear" w:color="auto" w:fill="FFFFFF"/>
        <w:spacing w:after="450" w:line="348" w:lineRule="atLeast"/>
        <w:ind w:left="0"/>
        <w:rPr>
          <w:rFonts w:ascii="Georgia" w:eastAsia="Times New Roman" w:hAnsi="Georgia" w:cs="Arial"/>
          <w:color w:val="222222"/>
        </w:rPr>
      </w:pPr>
      <w:r w:rsidRPr="000B6E1D">
        <w:rPr>
          <w:rFonts w:ascii="Georgia" w:eastAsia="Times New Roman" w:hAnsi="Georgia" w:cs="Arial"/>
          <w:color w:val="222222"/>
        </w:rPr>
        <w:t>Beat eggs with a fork. Gradually add lemon juice and 6 tablespoons oil, beating all the while. Stir in anchovies and Worcestershire. Taste and add salt if needed, and lots of pepper. Toss well with lettuce; top with Parmesan and croutons; toss again at table. Serve immediately.</w:t>
      </w:r>
    </w:p>
    <w:p w:rsidR="000B6E1D" w:rsidRPr="000B6E1D" w:rsidRDefault="000B6E1D" w:rsidP="000B6E1D">
      <w:pPr>
        <w:rPr>
          <w:rFonts w:ascii="Georgia" w:eastAsia="Times New Roman" w:hAnsi="Georgia" w:cs="Times New Roman"/>
        </w:rPr>
      </w:pPr>
    </w:p>
    <w:p w:rsidR="00B72BDD" w:rsidRPr="000B6E1D" w:rsidRDefault="00B72BDD" w:rsidP="000B6E1D">
      <w:pPr>
        <w:rPr>
          <w:rFonts w:ascii="Georgia" w:hAnsi="Georgia"/>
        </w:rPr>
      </w:pPr>
    </w:p>
    <w:sectPr w:rsidR="00B72BDD" w:rsidRPr="000B6E1D" w:rsidSect="000B6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A2"/>
    <w:multiLevelType w:val="multilevel"/>
    <w:tmpl w:val="F54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D6E9D"/>
    <w:multiLevelType w:val="multilevel"/>
    <w:tmpl w:val="83CA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027FF"/>
    <w:multiLevelType w:val="multilevel"/>
    <w:tmpl w:val="4DD0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FD2FDD"/>
    <w:multiLevelType w:val="multilevel"/>
    <w:tmpl w:val="CBB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154C4"/>
    <w:multiLevelType w:val="multilevel"/>
    <w:tmpl w:val="568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C0A52"/>
    <w:multiLevelType w:val="multilevel"/>
    <w:tmpl w:val="2062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90984"/>
    <w:multiLevelType w:val="multilevel"/>
    <w:tmpl w:val="61DE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026FB"/>
    <w:multiLevelType w:val="multilevel"/>
    <w:tmpl w:val="5EB2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A"/>
    <w:rsid w:val="000B6E1D"/>
    <w:rsid w:val="00B47F23"/>
    <w:rsid w:val="00B72BDD"/>
    <w:rsid w:val="00B9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51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3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913E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3EA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913EA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13EA"/>
    <w:rPr>
      <w:color w:val="0000FF"/>
      <w:u w:val="single"/>
    </w:rPr>
  </w:style>
  <w:style w:type="character" w:customStyle="1" w:styleId="byline-name">
    <w:name w:val="byline-name"/>
    <w:basedOn w:val="DefaultParagraphFont"/>
    <w:rsid w:val="00B913EA"/>
  </w:style>
  <w:style w:type="character" w:customStyle="1" w:styleId="recipe-yield-time-label">
    <w:name w:val="recipe-yield-time-label"/>
    <w:basedOn w:val="DefaultParagraphFont"/>
    <w:rsid w:val="00B913EA"/>
  </w:style>
  <w:style w:type="character" w:customStyle="1" w:styleId="recipe-yield-value">
    <w:name w:val="recipe-yield-value"/>
    <w:basedOn w:val="DefaultParagraphFont"/>
    <w:rsid w:val="00B913EA"/>
  </w:style>
  <w:style w:type="character" w:customStyle="1" w:styleId="nytc---organizebutton---icon">
    <w:name w:val="nytc---organizebutton---icon"/>
    <w:basedOn w:val="DefaultParagraphFont"/>
    <w:rsid w:val="00B913EA"/>
  </w:style>
  <w:style w:type="paragraph" w:customStyle="1" w:styleId="image-credit">
    <w:name w:val="image-credit"/>
    <w:basedOn w:val="Normal"/>
    <w:rsid w:val="00B913E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13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related-article">
    <w:name w:val="related-article"/>
    <w:basedOn w:val="Normal"/>
    <w:rsid w:val="00B913E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label">
    <w:name w:val="label"/>
    <w:basedOn w:val="DefaultParagraphFont"/>
    <w:rsid w:val="00B913EA"/>
  </w:style>
  <w:style w:type="paragraph" w:customStyle="1" w:styleId="linked-guide">
    <w:name w:val="linked-guide"/>
    <w:basedOn w:val="Normal"/>
    <w:rsid w:val="00B913E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recipe-guide-text">
    <w:name w:val="recipe-guide-text"/>
    <w:basedOn w:val="DefaultParagraphFont"/>
    <w:rsid w:val="00B913EA"/>
  </w:style>
  <w:style w:type="character" w:customStyle="1" w:styleId="cooked-mark-as">
    <w:name w:val="cooked-mark-as"/>
    <w:basedOn w:val="DefaultParagraphFont"/>
    <w:rsid w:val="00B913EA"/>
  </w:style>
  <w:style w:type="character" w:customStyle="1" w:styleId="ratings-header">
    <w:name w:val="ratings-header"/>
    <w:basedOn w:val="DefaultParagraphFont"/>
    <w:rsid w:val="00B913EA"/>
  </w:style>
  <w:style w:type="character" w:customStyle="1" w:styleId="quantity">
    <w:name w:val="quantity"/>
    <w:basedOn w:val="DefaultParagraphFont"/>
    <w:rsid w:val="00B913EA"/>
  </w:style>
  <w:style w:type="character" w:customStyle="1" w:styleId="ingredient-name">
    <w:name w:val="ingredient-name"/>
    <w:basedOn w:val="DefaultParagraphFont"/>
    <w:rsid w:val="00B913EA"/>
  </w:style>
  <w:style w:type="character" w:customStyle="1" w:styleId="nutrition-label">
    <w:name w:val="nutrition-label"/>
    <w:basedOn w:val="DefaultParagraphFont"/>
    <w:rsid w:val="00B913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3E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913E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3EA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913EA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13EA"/>
    <w:rPr>
      <w:color w:val="0000FF"/>
      <w:u w:val="single"/>
    </w:rPr>
  </w:style>
  <w:style w:type="character" w:customStyle="1" w:styleId="byline-name">
    <w:name w:val="byline-name"/>
    <w:basedOn w:val="DefaultParagraphFont"/>
    <w:rsid w:val="00B913EA"/>
  </w:style>
  <w:style w:type="character" w:customStyle="1" w:styleId="recipe-yield-time-label">
    <w:name w:val="recipe-yield-time-label"/>
    <w:basedOn w:val="DefaultParagraphFont"/>
    <w:rsid w:val="00B913EA"/>
  </w:style>
  <w:style w:type="character" w:customStyle="1" w:styleId="recipe-yield-value">
    <w:name w:val="recipe-yield-value"/>
    <w:basedOn w:val="DefaultParagraphFont"/>
    <w:rsid w:val="00B913EA"/>
  </w:style>
  <w:style w:type="character" w:customStyle="1" w:styleId="nytc---organizebutton---icon">
    <w:name w:val="nytc---organizebutton---icon"/>
    <w:basedOn w:val="DefaultParagraphFont"/>
    <w:rsid w:val="00B913EA"/>
  </w:style>
  <w:style w:type="paragraph" w:customStyle="1" w:styleId="image-credit">
    <w:name w:val="image-credit"/>
    <w:basedOn w:val="Normal"/>
    <w:rsid w:val="00B913E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13E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related-article">
    <w:name w:val="related-article"/>
    <w:basedOn w:val="Normal"/>
    <w:rsid w:val="00B913E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label">
    <w:name w:val="label"/>
    <w:basedOn w:val="DefaultParagraphFont"/>
    <w:rsid w:val="00B913EA"/>
  </w:style>
  <w:style w:type="paragraph" w:customStyle="1" w:styleId="linked-guide">
    <w:name w:val="linked-guide"/>
    <w:basedOn w:val="Normal"/>
    <w:rsid w:val="00B913E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recipe-guide-text">
    <w:name w:val="recipe-guide-text"/>
    <w:basedOn w:val="DefaultParagraphFont"/>
    <w:rsid w:val="00B913EA"/>
  </w:style>
  <w:style w:type="character" w:customStyle="1" w:styleId="cooked-mark-as">
    <w:name w:val="cooked-mark-as"/>
    <w:basedOn w:val="DefaultParagraphFont"/>
    <w:rsid w:val="00B913EA"/>
  </w:style>
  <w:style w:type="character" w:customStyle="1" w:styleId="ratings-header">
    <w:name w:val="ratings-header"/>
    <w:basedOn w:val="DefaultParagraphFont"/>
    <w:rsid w:val="00B913EA"/>
  </w:style>
  <w:style w:type="character" w:customStyle="1" w:styleId="quantity">
    <w:name w:val="quantity"/>
    <w:basedOn w:val="DefaultParagraphFont"/>
    <w:rsid w:val="00B913EA"/>
  </w:style>
  <w:style w:type="character" w:customStyle="1" w:styleId="ingredient-name">
    <w:name w:val="ingredient-name"/>
    <w:basedOn w:val="DefaultParagraphFont"/>
    <w:rsid w:val="00B913EA"/>
  </w:style>
  <w:style w:type="character" w:customStyle="1" w:styleId="nutrition-label">
    <w:name w:val="nutrition-label"/>
    <w:basedOn w:val="DefaultParagraphFont"/>
    <w:rsid w:val="00B9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409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713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125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6553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566453548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2714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7">
                  <w:marLeft w:val="705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1424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  <w:div w:id="195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643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48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233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45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470594117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20786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37">
                  <w:marLeft w:val="705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290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ytimes.com/2010/04/07/dining/07mini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dcterms:created xsi:type="dcterms:W3CDTF">2020-05-05T18:19:00Z</dcterms:created>
  <dcterms:modified xsi:type="dcterms:W3CDTF">2020-05-05T18:19:00Z</dcterms:modified>
</cp:coreProperties>
</file>